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C533F7" w:rsidP="008871AF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8871AF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8871AF">
              <w:rPr>
                <w:rFonts w:ascii="Book Antiqua" w:hAnsi="Book Antiqua" w:cs="Arial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9F331B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9F331B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9F331B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9F331B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9F331B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DA2498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Default="003E1B83" w:rsidP="009F331B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  <w:r w:rsidR="00DA2498">
              <w:rPr>
                <w:rFonts w:ascii="Book Antiqua" w:hAnsi="Book Antiqua" w:cs="Arial"/>
                <w:sz w:val="24"/>
                <w:szCs w:val="24"/>
              </w:rPr>
              <w:t>Potenziamento delle capacità espressive</w:t>
            </w:r>
          </w:p>
          <w:p w:rsidR="000D10D6" w:rsidRPr="003E1B83" w:rsidRDefault="003F7517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con la pratica orchestrale in occasione  della celebrazione liturgica</w:t>
            </w:r>
            <w:r w:rsidR="00DA2498">
              <w:rPr>
                <w:rFonts w:ascii="Book Antiqua" w:hAnsi="Book Antiqua" w:cs="Arial"/>
                <w:sz w:val="24"/>
                <w:szCs w:val="24"/>
              </w:rPr>
              <w:t xml:space="preserve">      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 ( miracolo del mare) per la raccolta fondi in collaborazione con l’Associazione Fidapa</w:t>
            </w:r>
            <w:r w:rsidR="00474474">
              <w:rPr>
                <w:rFonts w:ascii="Book Antiqua" w:hAnsi="Book Antiqua" w:cs="Arial"/>
                <w:sz w:val="24"/>
                <w:szCs w:val="24"/>
              </w:rPr>
              <w:t xml:space="preserve"> presso la Chiesa di Porto Salvo</w:t>
            </w:r>
            <w:r>
              <w:rPr>
                <w:rFonts w:ascii="Book Antiqua" w:hAnsi="Book Antiqua" w:cs="Arial"/>
                <w:sz w:val="24"/>
                <w:szCs w:val="24"/>
              </w:rPr>
              <w:t>, e il Concerto di Natale</w:t>
            </w: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Default="009F1A8D" w:rsidP="009F331B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).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E47D6F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9F331B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331B" w:rsidRDefault="009F331B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3C6" w:rsidRDefault="005353C6" w:rsidP="00E67A71">
      <w:pPr>
        <w:spacing w:after="0" w:line="240" w:lineRule="auto"/>
      </w:pPr>
      <w:r>
        <w:separator/>
      </w:r>
    </w:p>
  </w:endnote>
  <w:endnote w:type="continuationSeparator" w:id="0">
    <w:p w:rsidR="005353C6" w:rsidRDefault="005353C6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8871AF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3C6" w:rsidRDefault="005353C6" w:rsidP="00E67A71">
      <w:pPr>
        <w:spacing w:after="0" w:line="240" w:lineRule="auto"/>
      </w:pPr>
      <w:r>
        <w:separator/>
      </w:r>
    </w:p>
  </w:footnote>
  <w:footnote w:type="continuationSeparator" w:id="0">
    <w:p w:rsidR="005353C6" w:rsidRDefault="005353C6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26086E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3F7517"/>
    <w:rsid w:val="004056EB"/>
    <w:rsid w:val="004175AA"/>
    <w:rsid w:val="00431E42"/>
    <w:rsid w:val="0046646D"/>
    <w:rsid w:val="00474474"/>
    <w:rsid w:val="0047535D"/>
    <w:rsid w:val="0049001B"/>
    <w:rsid w:val="004D69FA"/>
    <w:rsid w:val="00527193"/>
    <w:rsid w:val="005353C6"/>
    <w:rsid w:val="00555E16"/>
    <w:rsid w:val="005616D2"/>
    <w:rsid w:val="00565E45"/>
    <w:rsid w:val="005B201C"/>
    <w:rsid w:val="006972B8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871AF"/>
    <w:rsid w:val="008D30F5"/>
    <w:rsid w:val="008F5B2C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331B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07B83"/>
    <w:rsid w:val="00B13CF8"/>
    <w:rsid w:val="00B15B7D"/>
    <w:rsid w:val="00B2058C"/>
    <w:rsid w:val="00B22C45"/>
    <w:rsid w:val="00B72CB7"/>
    <w:rsid w:val="00B7579E"/>
    <w:rsid w:val="00B830F4"/>
    <w:rsid w:val="00BC0AEE"/>
    <w:rsid w:val="00BE10AF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A2498"/>
    <w:rsid w:val="00DE51C2"/>
    <w:rsid w:val="00DF1FEE"/>
    <w:rsid w:val="00E14A3F"/>
    <w:rsid w:val="00E17251"/>
    <w:rsid w:val="00E26EAE"/>
    <w:rsid w:val="00E47D6F"/>
    <w:rsid w:val="00E67A71"/>
    <w:rsid w:val="00E9611A"/>
    <w:rsid w:val="00EA5DD2"/>
    <w:rsid w:val="00EB4030"/>
    <w:rsid w:val="00EC3DBA"/>
    <w:rsid w:val="00ED6ED4"/>
    <w:rsid w:val="00ED7A3F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11</cp:revision>
  <cp:lastPrinted>2020-09-17T16:16:00Z</cp:lastPrinted>
  <dcterms:created xsi:type="dcterms:W3CDTF">2023-09-04T10:01:00Z</dcterms:created>
  <dcterms:modified xsi:type="dcterms:W3CDTF">2025-10-17T21:50:00Z</dcterms:modified>
</cp:coreProperties>
</file>